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A9" w:rsidRPr="00284C06" w:rsidRDefault="00561CA9" w:rsidP="00284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06">
        <w:rPr>
          <w:rFonts w:ascii="Times New Roman" w:hAnsi="Times New Roman" w:cs="Times New Roman"/>
          <w:b/>
          <w:sz w:val="28"/>
          <w:szCs w:val="28"/>
        </w:rPr>
        <w:t>Что необходимо для оформления справки на получение государственной помощи в виде набора социальных услуг?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 xml:space="preserve">В соответствии со статьёй 6.1 Федерального закона от </w:t>
      </w:r>
      <w:r w:rsidR="00284C06" w:rsidRPr="00284C06">
        <w:rPr>
          <w:rFonts w:ascii="Times New Roman" w:hAnsi="Times New Roman" w:cs="Times New Roman"/>
          <w:sz w:val="28"/>
          <w:szCs w:val="28"/>
        </w:rPr>
        <w:t>17.07.1999                 № 178-ФЗ</w:t>
      </w:r>
      <w:r w:rsidRPr="00284C06">
        <w:rPr>
          <w:rFonts w:ascii="Times New Roman" w:hAnsi="Times New Roman" w:cs="Times New Roman"/>
          <w:sz w:val="28"/>
          <w:szCs w:val="28"/>
        </w:rPr>
        <w:t xml:space="preserve"> «О государственной социальной помощи»</w:t>
      </w:r>
      <w:r w:rsidR="00284C06" w:rsidRPr="00284C06">
        <w:rPr>
          <w:rFonts w:ascii="Times New Roman" w:hAnsi="Times New Roman" w:cs="Times New Roman"/>
          <w:sz w:val="28"/>
          <w:szCs w:val="28"/>
        </w:rPr>
        <w:t xml:space="preserve"> </w:t>
      </w:r>
      <w:r w:rsidRPr="00284C06">
        <w:rPr>
          <w:rFonts w:ascii="Times New Roman" w:hAnsi="Times New Roman" w:cs="Times New Roman"/>
          <w:sz w:val="28"/>
          <w:szCs w:val="28"/>
        </w:rPr>
        <w:t>право на получение государственной социальной помощи в виде набора социальных услуг имеют следующие категории граждан: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3) ветераны боевых действий из числа лиц, указанных в подпунктах 1 - 4 пункта 1 статьи 3 Федерального закона "О ветеранах"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5) лица, награжденные знаком "Жителю блокадного Ленинграда";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C06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8) инвалиды;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9) дети-инвалиды.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В состав предоставляемого перечисленным выше категориям граждан набора социальных услуг входят: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 xml:space="preserve">-  обеспечение </w:t>
      </w:r>
      <w:proofErr w:type="gramStart"/>
      <w:r w:rsidRPr="00284C06">
        <w:rPr>
          <w:rFonts w:ascii="Times New Roman" w:hAnsi="Times New Roman" w:cs="Times New Roman"/>
          <w:sz w:val="28"/>
          <w:szCs w:val="28"/>
        </w:rPr>
        <w:t>в соответствии со стандартами медицинской помощи необходимыми лекарственными препаратами для медицинского применения по рецептам на лекарственные препараты</w:t>
      </w:r>
      <w:proofErr w:type="gramEnd"/>
      <w:r w:rsidRPr="00284C06">
        <w:rPr>
          <w:rFonts w:ascii="Times New Roman" w:hAnsi="Times New Roman" w:cs="Times New Roman"/>
          <w:sz w:val="28"/>
          <w:szCs w:val="28"/>
        </w:rPr>
        <w:t>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- предоставление при наличии медицинских показаний путевки на санаторно-курортное лечение, осуществляемое в целях профилактики основных заболеваний, в санаторно-курортные организации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C06">
        <w:rPr>
          <w:rFonts w:ascii="Times New Roman" w:hAnsi="Times New Roman" w:cs="Times New Roman"/>
          <w:sz w:val="28"/>
          <w:szCs w:val="28"/>
        </w:rPr>
        <w:lastRenderedPageBreak/>
        <w:t>При предоставлении социальных услуг в соответствии с настоящей статьей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  <w:proofErr w:type="gramEnd"/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В территориальном органе пенсионного фонда гражданину должна быть предоставлена справка о праве на получение набора социальных услуг. В справке должна содержаться следующая информация: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категория льготника;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срок, в течение которого льготник может получать социальные выплаты;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социальные услуги, на которые гражданин имеет право в этом году;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Для получения данного вида социальной помощи необходимо предоставить следующий пакет документов</w:t>
      </w:r>
      <w:r w:rsidR="00284C06">
        <w:rPr>
          <w:rFonts w:ascii="Times New Roman" w:hAnsi="Times New Roman" w:cs="Times New Roman"/>
          <w:sz w:val="28"/>
          <w:szCs w:val="28"/>
        </w:rPr>
        <w:t>: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заявление установленного образца, о получении ЕДВ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паспорт гражданина РФ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если выплата назначается лицу, не достигшему 18 лет — свидетельство о рождении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СНИЛС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пенсионное удостоверение, если заявление подает пенсионер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удостоверение, свидетельство или иной документ, подтверждающий право заявителя на получение данного пособия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банковские реквизиты, на которые гражданин хотел бы получать выплаты</w:t>
      </w:r>
      <w:r w:rsidR="00284C06">
        <w:rPr>
          <w:rFonts w:ascii="Times New Roman" w:hAnsi="Times New Roman" w:cs="Times New Roman"/>
          <w:sz w:val="28"/>
          <w:szCs w:val="28"/>
        </w:rPr>
        <w:t>;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84C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4C06">
        <w:rPr>
          <w:rFonts w:ascii="Times New Roman" w:hAnsi="Times New Roman" w:cs="Times New Roman"/>
          <w:sz w:val="28"/>
          <w:szCs w:val="28"/>
        </w:rPr>
        <w:t xml:space="preserve"> если заявитель не имеет возможности самостоятельно явиться в пенсионный фонд, документы могут быть поданы представителем по нотариально заверенной доверенности.</w:t>
      </w:r>
    </w:p>
    <w:p w:rsidR="00561CA9" w:rsidRPr="00284C06" w:rsidRDefault="00561CA9" w:rsidP="00284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06">
        <w:rPr>
          <w:rFonts w:ascii="Times New Roman" w:hAnsi="Times New Roman" w:cs="Times New Roman"/>
          <w:sz w:val="28"/>
          <w:szCs w:val="28"/>
        </w:rPr>
        <w:t>После предоставления необходимых документов, органы Пенсионного фонда выдают гражданину справку, под</w:t>
      </w:r>
      <w:bookmarkStart w:id="0" w:name="_GoBack"/>
      <w:bookmarkEnd w:id="0"/>
      <w:r w:rsidRPr="00284C06">
        <w:rPr>
          <w:rFonts w:ascii="Times New Roman" w:hAnsi="Times New Roman" w:cs="Times New Roman"/>
          <w:sz w:val="28"/>
          <w:szCs w:val="28"/>
        </w:rPr>
        <w:t>тверждающую его право на получение социальной помощи. </w:t>
      </w:r>
    </w:p>
    <w:p w:rsidR="000969C7" w:rsidRDefault="000969C7" w:rsidP="00284C0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C06" w:rsidRDefault="00284C06" w:rsidP="00284C0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C06" w:rsidRPr="00284C06" w:rsidRDefault="00284C06" w:rsidP="00284C0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Белозеров</w:t>
      </w:r>
    </w:p>
    <w:sectPr w:rsidR="00284C06" w:rsidRPr="00284C06" w:rsidSect="00E8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0361"/>
    <w:multiLevelType w:val="multilevel"/>
    <w:tmpl w:val="8D9A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32"/>
    <w:rsid w:val="000969C7"/>
    <w:rsid w:val="00284C06"/>
    <w:rsid w:val="00561CA9"/>
    <w:rsid w:val="00AE1FDB"/>
    <w:rsid w:val="00D27F32"/>
    <w:rsid w:val="00E8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2017-03-01T05:09:00Z</cp:lastPrinted>
  <dcterms:created xsi:type="dcterms:W3CDTF">2017-02-28T11:03:00Z</dcterms:created>
  <dcterms:modified xsi:type="dcterms:W3CDTF">2017-03-01T05:46:00Z</dcterms:modified>
</cp:coreProperties>
</file>